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F" w:rsidRDefault="006D29AF" w:rsidP="006D29AF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Email 1: </w:t>
      </w:r>
      <w:r>
        <w:rPr>
          <w:rFonts w:ascii="Arial" w:hAnsi="Arial" w:cs="Arial"/>
        </w:rPr>
        <w:t xml:space="preserve">Subject: On the Road Again?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has Your Back!</w:t>
      </w:r>
    </w:p>
    <w:p w:rsidR="006D29AF" w:rsidRDefault="006D29AF" w:rsidP="006D2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Keys locked in the car? Battery needs a jump? No need to panic,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the multi-purpose app available through Checking with Benefits, has you covered. In addition to local discounts and deals,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offers users free roadside assistance 24/7, with up to $80 in service charges.  </w:t>
      </w:r>
    </w:p>
    <w:p w:rsidR="006D29AF" w:rsidRDefault="006D29AF" w:rsidP="006D2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your credit union today to see how you can get back on the road with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>!</w:t>
      </w:r>
    </w:p>
    <w:p w:rsidR="006D29AF" w:rsidRDefault="006D29AF" w:rsidP="006D29AF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Email 2: </w:t>
      </w:r>
      <w:r>
        <w:rPr>
          <w:rFonts w:ascii="Arial" w:hAnsi="Arial" w:cs="Arial"/>
        </w:rPr>
        <w:t xml:space="preserve">Subject: Identifying Identity Theft: Another Benefit by </w:t>
      </w:r>
      <w:proofErr w:type="spellStart"/>
      <w:r>
        <w:rPr>
          <w:rFonts w:ascii="Arial" w:hAnsi="Arial" w:cs="Arial"/>
        </w:rPr>
        <w:t>BaZing</w:t>
      </w:r>
      <w:proofErr w:type="spellEnd"/>
    </w:p>
    <w:p w:rsidR="006D29AF" w:rsidRDefault="006D29AF" w:rsidP="006D2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Identity theft is more than just a hassle—it’s illegal. And all Checking with Benefits users have the advantage of securing personal identity theft protection. Through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, the service’s multi-purpose app, users are guaranteed payment card protection, $2,500 in personal identity protection and identity theft aid granting unlimited access to personal fraud specialists. </w:t>
      </w:r>
    </w:p>
    <w:p w:rsidR="006D29AF" w:rsidRDefault="006D29AF" w:rsidP="006D2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your credit union today to see how you can start protecting yourself with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>!</w:t>
      </w:r>
    </w:p>
    <w:p w:rsidR="006D29AF" w:rsidRDefault="006D29AF" w:rsidP="006D29AF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Email 3: </w:t>
      </w:r>
      <w:r>
        <w:rPr>
          <w:rFonts w:ascii="Arial" w:hAnsi="Arial" w:cs="Arial"/>
        </w:rPr>
        <w:t xml:space="preserve">Subject: Behold the Healing Powers of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>!</w:t>
      </w:r>
    </w:p>
    <w:p w:rsidR="006D29AF" w:rsidRDefault="006D29AF" w:rsidP="006D2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Checking with Benefits offers more than just deals on local goods. It can help to cure what ails you, too, by providing discounts for common health-related services. Through its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app, users can search for local providers for discounts on prescriptions, eye exams, eyewear, hearing services and more simply. </w:t>
      </w:r>
    </w:p>
    <w:p w:rsidR="006D29AF" w:rsidRPr="003F08D7" w:rsidRDefault="006D29AF" w:rsidP="006D2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your credit union today to see how you can start saving with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>!</w:t>
      </w:r>
    </w:p>
    <w:p w:rsidR="007474F7" w:rsidRDefault="006D29AF">
      <w:bookmarkStart w:id="0" w:name="_GoBack"/>
      <w:bookmarkEnd w:id="0"/>
    </w:p>
    <w:sectPr w:rsidR="007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AF"/>
    <w:rsid w:val="00123BCD"/>
    <w:rsid w:val="001A6E5D"/>
    <w:rsid w:val="006D29AF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2016-10-31T15:32:00Z</dcterms:created>
  <dcterms:modified xsi:type="dcterms:W3CDTF">2016-10-31T15:33:00Z</dcterms:modified>
</cp:coreProperties>
</file>